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2854" w:rsidRPr="00C12854" w:rsidRDefault="00C12854">
      <w:pPr>
        <w:rPr>
          <w:rFonts w:cstheme="minorHAnsi"/>
          <w:color w:val="7F7F7F" w:themeColor="text1" w:themeTint="80"/>
          <w:sz w:val="24"/>
          <w:szCs w:val="24"/>
        </w:rPr>
      </w:pPr>
      <w:r w:rsidRPr="00C12854">
        <w:rPr>
          <w:rFonts w:cstheme="minorHAnsi"/>
          <w:color w:val="7F7F7F" w:themeColor="text1" w:themeTint="80"/>
          <w:sz w:val="24"/>
          <w:szCs w:val="24"/>
        </w:rPr>
        <w:t>NAME: RINA PRASAD</w:t>
      </w:r>
    </w:p>
    <w:p w:rsidR="00C12854" w:rsidRPr="00C12854" w:rsidRDefault="00C12854" w:rsidP="00C12854">
      <w:pPr>
        <w:rPr>
          <w:rFonts w:cstheme="minorHAnsi"/>
          <w:color w:val="7F7F7F" w:themeColor="text1" w:themeTint="80"/>
          <w:sz w:val="24"/>
          <w:szCs w:val="24"/>
        </w:rPr>
      </w:pPr>
      <w:r w:rsidRPr="00C12854">
        <w:rPr>
          <w:rFonts w:cstheme="minorHAnsi"/>
          <w:color w:val="7F7F7F" w:themeColor="text1" w:themeTint="80"/>
          <w:sz w:val="24"/>
          <w:szCs w:val="24"/>
        </w:rPr>
        <w:t>SID: 121 096 48</w:t>
      </w:r>
    </w:p>
    <w:p w:rsidR="00C12854" w:rsidRPr="00C12854" w:rsidRDefault="00C12854" w:rsidP="00C12854">
      <w:pPr>
        <w:rPr>
          <w:rFonts w:eastAsia="Times New Roman" w:cstheme="minorHAnsi"/>
          <w:bCs/>
          <w:color w:val="7F7F7F" w:themeColor="text1" w:themeTint="80"/>
          <w:sz w:val="24"/>
          <w:szCs w:val="24"/>
        </w:rPr>
      </w:pPr>
      <w:r w:rsidRPr="00C12854">
        <w:rPr>
          <w:rFonts w:eastAsia="Times New Roman" w:cstheme="minorHAnsi"/>
          <w:bCs/>
          <w:color w:val="7F7F7F" w:themeColor="text1" w:themeTint="80"/>
          <w:sz w:val="24"/>
          <w:szCs w:val="24"/>
        </w:rPr>
        <w:t xml:space="preserve">UNIT: </w:t>
      </w:r>
      <w:r w:rsidRPr="00C12854">
        <w:rPr>
          <w:rFonts w:eastAsia="Times New Roman" w:cstheme="minorHAnsi"/>
          <w:bCs/>
          <w:color w:val="7F7F7F" w:themeColor="text1" w:themeTint="80"/>
          <w:sz w:val="24"/>
          <w:szCs w:val="24"/>
        </w:rPr>
        <w:t>ACCT11059</w:t>
      </w:r>
      <w:r w:rsidRPr="00C12854">
        <w:rPr>
          <w:rFonts w:eastAsia="Times New Roman" w:cstheme="minorHAnsi"/>
          <w:bCs/>
          <w:color w:val="7F7F7F" w:themeColor="text1" w:themeTint="80"/>
          <w:sz w:val="24"/>
          <w:szCs w:val="24"/>
        </w:rPr>
        <w:t xml:space="preserve"> </w:t>
      </w:r>
      <w:r w:rsidRPr="00C12854">
        <w:rPr>
          <w:rFonts w:eastAsia="Times New Roman" w:cstheme="minorHAnsi"/>
          <w:bCs/>
          <w:color w:val="7F7F7F" w:themeColor="text1" w:themeTint="80"/>
          <w:sz w:val="24"/>
          <w:szCs w:val="24"/>
        </w:rPr>
        <w:t>Accounting, Learning and Online Communication</w:t>
      </w:r>
    </w:p>
    <w:p w:rsidR="00C12854" w:rsidRPr="00C12854" w:rsidRDefault="00C12854" w:rsidP="00C12854">
      <w:pPr>
        <w:rPr>
          <w:rFonts w:eastAsia="Times New Roman" w:cstheme="minorHAnsi"/>
          <w:bCs/>
          <w:color w:val="7F7F7F" w:themeColor="text1" w:themeTint="80"/>
          <w:sz w:val="24"/>
          <w:szCs w:val="24"/>
        </w:rPr>
      </w:pPr>
      <w:r w:rsidRPr="00C12854">
        <w:rPr>
          <w:rFonts w:eastAsia="Times New Roman" w:cstheme="minorHAnsi"/>
          <w:bCs/>
          <w:color w:val="7F7F7F" w:themeColor="text1" w:themeTint="80"/>
          <w:sz w:val="24"/>
          <w:szCs w:val="24"/>
        </w:rPr>
        <w:t xml:space="preserve">TEACHER: MARTIN TURNER </w:t>
      </w:r>
      <w:bookmarkStart w:id="0" w:name="_GoBack"/>
      <w:bookmarkEnd w:id="0"/>
    </w:p>
    <w:p w:rsidR="00C12854" w:rsidRPr="00C12854" w:rsidRDefault="00C12854">
      <w:pPr>
        <w:rPr>
          <w:rFonts w:eastAsia="Times New Roman" w:cstheme="minorHAnsi"/>
          <w:bCs/>
          <w:color w:val="7F7F7F" w:themeColor="text1" w:themeTint="80"/>
          <w:sz w:val="24"/>
          <w:szCs w:val="24"/>
        </w:rPr>
      </w:pPr>
      <w:r w:rsidRPr="00C12854">
        <w:rPr>
          <w:rFonts w:eastAsia="Times New Roman" w:cstheme="minorHAnsi"/>
          <w:bCs/>
          <w:color w:val="7F7F7F" w:themeColor="text1" w:themeTint="80"/>
          <w:sz w:val="24"/>
          <w:szCs w:val="24"/>
        </w:rPr>
        <w:t>ASSESSMENT: 2 STEP 5</w:t>
      </w:r>
    </w:p>
    <w:p w:rsidR="00C12854" w:rsidRDefault="00C12854"/>
    <w:p w:rsidR="00651A0A" w:rsidRPr="00C12854" w:rsidRDefault="000126FB">
      <w:pPr>
        <w:rPr>
          <w:u w:val="single"/>
        </w:rPr>
      </w:pPr>
      <w:r w:rsidRPr="00C12854">
        <w:rPr>
          <w:u w:val="single"/>
        </w:rPr>
        <w:t>Chapter 7 Reflection</w:t>
      </w:r>
      <w:r w:rsidR="00C12854" w:rsidRPr="00C12854">
        <w:rPr>
          <w:u w:val="single"/>
        </w:rPr>
        <w:t xml:space="preserve"> &amp; KCQ’s</w:t>
      </w:r>
    </w:p>
    <w:p w:rsidR="000126FB" w:rsidRDefault="000126FB">
      <w:r>
        <w:t>Budget for the short term</w:t>
      </w:r>
    </w:p>
    <w:p w:rsidR="00E2158A" w:rsidRDefault="000126FB">
      <w:r>
        <w:t>The title of this chapter struck me because in life I am used to planning a budget for long term.</w:t>
      </w:r>
      <w:r w:rsidR="00E2158A">
        <w:t xml:space="preserve"> So, </w:t>
      </w:r>
      <w:r w:rsidR="007A1E7B">
        <w:t xml:space="preserve">I thought, </w:t>
      </w:r>
      <w:r w:rsidR="00E2158A">
        <w:t>why do we need to budget for the short term?</w:t>
      </w:r>
      <w:r>
        <w:t xml:space="preserve"> I </w:t>
      </w:r>
      <w:r w:rsidR="007A1E7B">
        <w:t>feel that</w:t>
      </w:r>
      <w:r>
        <w:t xml:space="preserve"> budgeting for the short term is also important, like keeping to a week to week budget to manage household bills, groceries, meals, coffee, wine and other essentials. In our own lives budgeting for the sh</w:t>
      </w:r>
      <w:r w:rsidR="00E2158A">
        <w:t>ort term is something that we do</w:t>
      </w:r>
      <w:r>
        <w:t xml:space="preserve"> automatically, we know how much </w:t>
      </w:r>
      <w:r w:rsidR="00EB0EBE">
        <w:t>c</w:t>
      </w:r>
      <w:r>
        <w:t xml:space="preserve">ash flow is coming in from our pay, and we know how much we can afford to spend on essentials and extras, say if we want to invest in a new piece of jewellery, or a book- we decide in the short term if this type of expenditure is necessary and warranted or unnecessary and unaffordable. </w:t>
      </w:r>
      <w:r w:rsidR="00E2158A">
        <w:t xml:space="preserve">The jewellery can perhaps wait, it is not your birthday or any special occasion yet. The book can be borrowed for free from the library- which is a happy cost effective alternative for the short term budget. </w:t>
      </w:r>
    </w:p>
    <w:p w:rsidR="00E2158A" w:rsidRDefault="00E2158A">
      <w:r>
        <w:t>In business, budgeting for the short term is important because it allows us to plan for the nearby future. Coogee Bay Hotel is my local pub,</w:t>
      </w:r>
      <w:r w:rsidR="00EB0EBE">
        <w:t xml:space="preserve"> and when I was reading this chapter</w:t>
      </w:r>
      <w:r>
        <w:t xml:space="preserve"> I was trying to compare the notes from this week’s reading to this business specifically because it is one that I </w:t>
      </w:r>
      <w:r w:rsidR="007A1E7B">
        <w:t xml:space="preserve">feel familiar with and </w:t>
      </w:r>
      <w:r>
        <w:t xml:space="preserve">enjoy. Coogee Bay Hotel has a general manager and a set of duty managers who are in charge of running the place. Each section of the pub (brasserie, beach bar, sports bar, garden bar, </w:t>
      </w:r>
      <w:r w:rsidR="009407C9">
        <w:t>and gaming</w:t>
      </w:r>
      <w:r>
        <w:t xml:space="preserve">) has their own team leader, in charge of the roster for their section. Budgeting for the short term is important because of the size of the pub- it needs to be able to keep track of money coming and costs/ stock wastage in a number of different areas, as well as keeping track on the number of staff. </w:t>
      </w:r>
      <w:r w:rsidR="00FD2543">
        <w:t xml:space="preserve">I have pulled out the main ideas and restated them in the beginning of each paragraph. </w:t>
      </w:r>
    </w:p>
    <w:p w:rsidR="00EB0EBE" w:rsidRDefault="00EB0EBE">
      <w:r>
        <w:t>Why do we budget for the short term?</w:t>
      </w:r>
    </w:p>
    <w:p w:rsidR="009407C9" w:rsidRDefault="00EB0EBE">
      <w:r>
        <w:t xml:space="preserve"> </w:t>
      </w:r>
      <w:r w:rsidR="009407C9">
        <w:t>“Budgets can provide a discipline to managers at different levels in a firm to focus on setting short term targets consistent with the overall objectives of a firm.”</w:t>
      </w:r>
      <w:r w:rsidR="00E76DEF">
        <w:t xml:space="preserve"> I tend to agree with this statement.</w:t>
      </w:r>
      <w:r w:rsidR="009407C9">
        <w:t xml:space="preserve"> Using my example of Coogee Bay Hotel, I would explain this statement by saying that each level of management would presumably be given a weekly budget for staffing costs. This means they would need to organise the roster in such a way that each shift was covered but also that they did not blow their budget. They might also be assigned monthly KPI’s</w:t>
      </w:r>
      <w:r>
        <w:t xml:space="preserve"> (key performance indicators)</w:t>
      </w:r>
      <w:r w:rsidR="009407C9">
        <w:t xml:space="preserve"> within the budget, in order to give them an idea of the broader objectives of the business. For example, if stock wastage of vodka was high in the last month, then a KPI for one bar might be to try and get that stock wastage down with more adequate pouring, to lower the cost of wastage. If trainings or regular team meetings are held, it would be delegated downwards from general managers, to duty managers, to team leaders and then to the floor staff. Lowering stock wastage would be a common </w:t>
      </w:r>
      <w:r w:rsidR="009407C9">
        <w:lastRenderedPageBreak/>
        <w:t>goal that could be communicated clearly and therefore motivate and encourage team members to be more accountable in their workplace practices of pouring drinks.</w:t>
      </w:r>
    </w:p>
    <w:p w:rsidR="009407C9" w:rsidRDefault="00EB0EBE">
      <w:r>
        <w:t xml:space="preserve"> </w:t>
      </w:r>
      <w:r w:rsidR="009407C9">
        <w:t>“</w:t>
      </w:r>
      <w:r w:rsidR="001143FB">
        <w:t xml:space="preserve">Budgets can also provide a vehicle for different parts of a firm to talk to each other and coordinate aspects of their activities so they are more in line with the overall objectives of a firm.” </w:t>
      </w:r>
      <w:r w:rsidR="00E76DEF">
        <w:t xml:space="preserve">I also agree here. </w:t>
      </w:r>
      <w:r w:rsidR="001143FB">
        <w:t xml:space="preserve">There are many different sections of my local pub. I would say that each section has its own budget for alcohol, and thereby can be kept track of by the team leader of that section. </w:t>
      </w:r>
      <w:r w:rsidR="00FD2543">
        <w:t xml:space="preserve">But what would happen if one bar needed stock that was unavailable? For instance if a particular bottle of Pinot Grigio was requested by a customer sitting in the gaming section, and that wine was sold out at the gaming bar, the staff could organise a stock transfer, taking a bottle from the sports bar. The manager would be able to remove the cost of that bottle of wine from the sports bar budget and add it to the gaming bar budget, in order for the customer to be served and the budgets to not go out of whack. This would be a way that the two sections could work together to ensure the customer service ethic does not drop, but also that the overall budgeting objective of the business stay in-tact. </w:t>
      </w:r>
    </w:p>
    <w:p w:rsidR="00653280" w:rsidRDefault="00EB0EBE">
      <w:r>
        <w:t xml:space="preserve"> </w:t>
      </w:r>
      <w:r w:rsidR="00FD2543">
        <w:t>“As firms get larger, as their scope and reach and influence gets larger, managers delegate more and more decision making to others.”</w:t>
      </w:r>
      <w:r w:rsidR="00FD55D4">
        <w:t xml:space="preserve"> </w:t>
      </w:r>
      <w:r w:rsidR="00E76DEF">
        <w:t xml:space="preserve">I agree with this statement. </w:t>
      </w:r>
      <w:r w:rsidR="00FD55D4">
        <w:t xml:space="preserve">Budgets are a clear way to pass on information when delegating tasks and important goals to other staff members. </w:t>
      </w:r>
      <w:r w:rsidR="005A69CA">
        <w:t xml:space="preserve">There can’t really be any sort of grey area- this is a great benefit. If the end goal of Coogee Bay Hotel is to control the cost of wastage of stock within the bars, then this can be delegated from the general manager to the duty </w:t>
      </w:r>
      <w:r w:rsidR="00653280">
        <w:t>managers, and team leaders. The managers</w:t>
      </w:r>
      <w:r w:rsidR="005A69CA">
        <w:t xml:space="preserve"> might </w:t>
      </w:r>
      <w:r w:rsidR="00653280">
        <w:t xml:space="preserve">help this delegation work if they </w:t>
      </w:r>
      <w:r w:rsidR="005A69CA">
        <w:t xml:space="preserve">give team leaders a stock wastage reporting sheet, completed by any staff member who spills a drink, breaks a bottle of alcohol, or has to remake a drink because of an incorrect pour. If each staff member does this there could be a detailed record of how much stock is wasted per night. Then, this could be reported back up to the general managers for consideration in the budgets. </w:t>
      </w:r>
    </w:p>
    <w:p w:rsidR="00E76DEF" w:rsidRDefault="00EB0EBE">
      <w:r>
        <w:t xml:space="preserve"> </w:t>
      </w:r>
      <w:r w:rsidR="00E76DEF">
        <w:t xml:space="preserve">“Budgets can help motivate us in the short term; make it clear what we should do.” I do not agree with this statement wholeheartedly because I find it difficult to think of a budget as something that is intrinsically motivating. I get out of bed in the morning to go to work, because I find that the value of my work, the passion and the financial gain, satisfying, exciting and gratifying. I can’t imagine I would feel this way about a budget. </w:t>
      </w:r>
      <w:r>
        <w:t>When I read the example of Heathrow Airport however, I could see how a budget could influence people’s behaviour when incentives are provided. The idea of having a performance target is similar to the KPI’s I was thinking of when I read the earlier section of this chapter. It is true that managers need to be careful when setting incentives for performance. It worried me when I read, “setting budgets may be even more complicated and difficult.” This does not sound easy!</w:t>
      </w:r>
    </w:p>
    <w:p w:rsidR="00B461D5" w:rsidRDefault="008A5D15">
      <w:r>
        <w:t>Who should be involved in preparing budgets?</w:t>
      </w:r>
    </w:p>
    <w:p w:rsidR="00B461D5" w:rsidRDefault="00B461D5">
      <w:r>
        <w:t xml:space="preserve">“Never base your budget requests on realistic assumptions, as this could decrease your funding.” I resonated with this quote because I am close to someone who works in a field that </w:t>
      </w:r>
      <w:r w:rsidR="008A5D15">
        <w:t>requires</w:t>
      </w:r>
      <w:r>
        <w:t xml:space="preserve"> a lot of requests for grant money to cover the cost of projects. Part of grant writing means budgeting the cost of the entire project and often, asking for more money than realistically necessary to complete the project. Why? Because you never want to reach the middle stages of a project and realise you haven’t budgeted for </w:t>
      </w:r>
      <w:r w:rsidR="008A5D15">
        <w:t xml:space="preserve">something that you need. NEVER EVER. You should consult with every single person on a project and financially plan for all of them to quit and for you to have start again and rehire. Murphy’s Law- what can go wrong, will go wrong. </w:t>
      </w:r>
    </w:p>
    <w:p w:rsidR="00EB0EBE" w:rsidRDefault="00B461D5">
      <w:r>
        <w:lastRenderedPageBreak/>
        <w:t>I</w:t>
      </w:r>
      <w:r w:rsidR="008A5D15">
        <w:t xml:space="preserve"> also</w:t>
      </w:r>
      <w:r>
        <w:t xml:space="preserve"> really connected with the analogy of the hilly roads. I can refer back to my example of Coogee Bay Hotel to think about this. I think it is important for the effort of preparing a budget that the staff members who actually work in the bars and kitchen know what needs to be constantly restocked versus what doesn’t. Popular items like vodka might be restocked every single day, while bottle openers and nip measuring cups could last months. A fruit order might change regularly depending on the cocktail menu. The general manager who sits in his office does not know the ins and outs of the stock movements, he needs his staff to tell him. This </w:t>
      </w:r>
      <w:r w:rsidR="008A5D15">
        <w:t>is why I like the idea of p</w:t>
      </w:r>
      <w:r>
        <w:t>articipative budgeting</w:t>
      </w:r>
      <w:r w:rsidR="008A5D15">
        <w:t xml:space="preserve"> and I think it is very important</w:t>
      </w:r>
      <w:r>
        <w:t>.</w:t>
      </w:r>
      <w:r w:rsidR="008A5D15">
        <w:t xml:space="preserve"> I also agree with the idea that it makes all levels of staff feel actively included in what is a common goal. Perhaps this then gives them some motivation to do a good job in keeping track of the stock movements as well. </w:t>
      </w:r>
      <w:r>
        <w:t xml:space="preserve"> </w:t>
      </w:r>
    </w:p>
    <w:p w:rsidR="00D86A4B" w:rsidRDefault="00D86A4B"/>
    <w:p w:rsidR="00D86A4B" w:rsidRDefault="00D86A4B">
      <w:r>
        <w:t>What does a budget look like?</w:t>
      </w:r>
    </w:p>
    <w:p w:rsidR="00F761E1" w:rsidRDefault="00F761E1">
      <w:r>
        <w:t>I feel really interested in this section of the chapter because I didn’t know that a master budget contained so many parts.</w:t>
      </w:r>
    </w:p>
    <w:p w:rsidR="00D86A4B" w:rsidRDefault="00D86A4B">
      <w:r>
        <w:t>Cash budgets are not something that I have been familiar w</w:t>
      </w:r>
      <w:r w:rsidR="007A1E7B">
        <w:t>ith in my working life, so I felt</w:t>
      </w:r>
      <w:r>
        <w:t xml:space="preserve"> puzzled when I read this section. </w:t>
      </w:r>
      <w:r w:rsidR="007A1E7B">
        <w:t xml:space="preserve"> The main idea that I got from the example from Purple Chocolates was that the cash budget only involves cash inflows and outflows to the company itself and not when you sell the chocolate to a customer. So I think it means when people invest money in the company to start off with, or when the company receives a bank loan and starts off with money from that. I feel a little unsure about this. I think I understand the outflows in a cash budget to mainly be attributed to materials, labour and overhead costs. What can we learn from looking at a cash budget? I learned that the closing balance being negative is definitely a bad thing because it means you don’t have enough money to provide for wages – so you need to ask for more. I found it hard to understand the part about the net cash flow for 6 months. I felt really uneasy reading this section of the chapter overall because I am not sure I fully understood the concepts here. </w:t>
      </w:r>
    </w:p>
    <w:p w:rsidR="00F761E1" w:rsidRDefault="00F761E1">
      <w:r>
        <w:t>Budgeted income statements are something that I have read about but never actually used before</w:t>
      </w:r>
      <w:r w:rsidR="0056551B">
        <w:t xml:space="preserve"> at work</w:t>
      </w:r>
      <w:r>
        <w:t xml:space="preserve">. I feel more nervous reading now because I don’t feel familiar with this topic. I understand that a business would want to know its income and profitability in order to see how much money they are making, and that anyone investing in that business would have great interest in this information too. I think that it is therefore really important to have accurate information in your budgeted income statements so that you don’t upset the investors in your company. </w:t>
      </w:r>
    </w:p>
    <w:p w:rsidR="004E3054" w:rsidRDefault="004E3054">
      <w:r>
        <w:t xml:space="preserve">I felt comfortable reading about the balance sheets because at this point in the semester we have looked at balance sheets a lot. I have read about them and even used a balance sheet in my assignment. I feel confident that I know what most of the terms are now, and this is a good feeling. </w:t>
      </w:r>
    </w:p>
    <w:p w:rsidR="004E3054" w:rsidRDefault="004E3054">
      <w:r>
        <w:t>I find the idea of responsibility accounting interesting. I think what it means is looking at the different sections of a business separately. For instance if we are talking about Coogee Bay Hotel, we would be looking at each bar separately. I think responsibility accounting would mean that each bar would need to be able to look back and account for all costs, for stock, stock wastage, straws, napkins and staff. If the</w:t>
      </w:r>
      <w:r w:rsidR="00B33572">
        <w:t xml:space="preserve"> goal of</w:t>
      </w:r>
      <w:r>
        <w:t xml:space="preserve"> wastage being kept at minimum levels was achieved then perhaps the staff would get some incentive, like a free food voucher for the brasserie. This would involve regular checking and rechecking to see if it was working properly. </w:t>
      </w:r>
    </w:p>
    <w:p w:rsidR="0056551B" w:rsidRDefault="0056551B">
      <w:r>
        <w:t xml:space="preserve">I felt familiar with the idea of measuring performance </w:t>
      </w:r>
      <w:r w:rsidR="00B33572">
        <w:t xml:space="preserve">at work. I think it is a mistake for businesses to not reward their staff with incentives to keep the moral of the employees up. I have worked in a </w:t>
      </w:r>
      <w:r w:rsidR="00B33572">
        <w:lastRenderedPageBreak/>
        <w:t xml:space="preserve">business where they didn’t provide regular incentives or training for staff or even have any adequate punishments for workplace bullying. The result was a high staff turnover because people who were good workers didn’t feel that the company valued them, and a lot of them weren’t willing to put up with the toxic culture. I </w:t>
      </w:r>
      <w:r w:rsidR="00BF0C24">
        <w:t xml:space="preserve">do </w:t>
      </w:r>
      <w:r w:rsidR="00B33572">
        <w:t>agree</w:t>
      </w:r>
      <w:r w:rsidR="00BF0C24">
        <w:t xml:space="preserve"> however</w:t>
      </w:r>
      <w:r w:rsidR="00B33572">
        <w:t xml:space="preserve"> that businesses have to be careful with the rewards system they choose and stamp out complacency, which is also a problem. I didn’t fully grasp what was meant by the balance scorecard section of this chapter. I will have to do a little of my own research to understand it properly. </w:t>
      </w:r>
    </w:p>
    <w:p w:rsidR="007A1E7B" w:rsidRDefault="007A1E7B"/>
    <w:p w:rsidR="007A1E7B" w:rsidRDefault="007A1E7B"/>
    <w:p w:rsidR="00B461D5" w:rsidRDefault="00B461D5"/>
    <w:p w:rsidR="00FD2543" w:rsidRDefault="00FD2543"/>
    <w:sectPr w:rsidR="00FD25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6FB"/>
    <w:rsid w:val="000126FB"/>
    <w:rsid w:val="001143FB"/>
    <w:rsid w:val="00413E7F"/>
    <w:rsid w:val="004E3054"/>
    <w:rsid w:val="0056551B"/>
    <w:rsid w:val="005A69CA"/>
    <w:rsid w:val="00651A0A"/>
    <w:rsid w:val="00653280"/>
    <w:rsid w:val="007A1E7B"/>
    <w:rsid w:val="007A7AA7"/>
    <w:rsid w:val="008A5D15"/>
    <w:rsid w:val="009407C9"/>
    <w:rsid w:val="00B33572"/>
    <w:rsid w:val="00B461D5"/>
    <w:rsid w:val="00BF0C24"/>
    <w:rsid w:val="00C12854"/>
    <w:rsid w:val="00D86A4B"/>
    <w:rsid w:val="00E2158A"/>
    <w:rsid w:val="00E76DEF"/>
    <w:rsid w:val="00EB0EBE"/>
    <w:rsid w:val="00F761E1"/>
    <w:rsid w:val="00FD2543"/>
    <w:rsid w:val="00FD55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19F13"/>
  <w15:chartTrackingRefBased/>
  <w15:docId w15:val="{38EC33CC-9B14-4D96-8131-58855678D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365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1734</Words>
  <Characters>9890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Childrens Services Library</dc:creator>
  <cp:keywords/>
  <dc:description/>
  <cp:lastModifiedBy>Microsoft Office User</cp:lastModifiedBy>
  <cp:revision>2</cp:revision>
  <dcterms:created xsi:type="dcterms:W3CDTF">2019-05-19T10:21:00Z</dcterms:created>
  <dcterms:modified xsi:type="dcterms:W3CDTF">2019-05-19T10:21:00Z</dcterms:modified>
</cp:coreProperties>
</file>